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</w:p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>[CNT:Name]</w:t>
      </w:r>
    </w:p>
    <w:p>
      <w:r>
        <w:t>[CNT:Address]</w:t>
      </w:r>
    </w:p>
    <w:p/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[CAN:Name.Deceased#01], [CAN:LinearAddress.Deceased#01]</w:t>
      </w:r>
    </w:p>
    <w:p>
      <w:r>
        <w:t>________________________________________________</w:t>
      </w:r>
    </w:p>
    <w:p/>
    <w:p>
      <w:r>
        <w:t>Dear [CNT:Salut]</w:t>
      </w:r>
    </w:p>
    <w:p/>
    <w:p>
      <w:r>
        <w:t>I refer to the above matter and to previous communications.</w:t>
      </w:r>
    </w:p>
    <w:p/>
    <w:p>
      <w:r>
        <w:t>I confirm I have this day received the receipt from the Probate Officer confirming that our application has been accepted and that no queries arise.</w:t>
      </w:r>
    </w:p>
    <w:p/>
    <w:p>
      <w:r>
        <w:t xml:space="preserve"> I hope to be in receipt of the Grant within 8–12 weeks from the date hereof and I will contact you further once I have same to hand.</w:t>
      </w:r>
    </w:p>
    <w:p/>
    <w:p>
      <w:r>
        <w:t>I hope this correspondence finds you well.</w:t>
      </w:r>
    </w:p>
    <w:p/>
    <w:p>
      <w:r>
        <w:t>Kindest regards and best wishes,</w:t>
      </w:r>
    </w:p>
    <w:p/>
    <w:p>
      <w:r>
        <w:t>Yours sincerely,</w:t>
      </w:r>
    </w:p>
    <w:p/>
    <w:p/>
    <w:p>
      <w:r>
        <w:t>______________________</w:t>
      </w:r>
    </w:p>
    <w:p>
      <w:r>
        <w:t>[MAT:FeName]</w:t>
      </w:r>
    </w:p>
    <w:p>
      <w:r>
        <w:t>[DIA:CompanyName]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94CCF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54266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AAA0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FC0414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E4A6D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C865B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C2CE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AEBE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59C166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CA304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306DB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5A1B16C0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A68688E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3173C0-E1B3-470D-ADD4-20287EE68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2"/>
      </w:numPr>
    </w:pPr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uiPriority w:val="99"/>
    <w:semiHidden/>
    <w:unhideWhenUsed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sz w:val="24"/>
      <w:szCs w:val="24"/>
      <w:lang w:val="en-GB" w:eastAsia="en-US"/>
    </w:rPr>
  </w:style>
  <w:style w:type="character" w:styleId="Emphasis">
    <w:name w:val="Emphasis"/>
    <w:uiPriority w:val="20"/>
    <w:qFormat/>
    <w:rPr>
      <w:i/>
      <w:iCs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uiPriority w:val="99"/>
    <w:semiHidden/>
    <w:unhideWhenUsed/>
    <w:rPr>
      <w:rFonts w:ascii="Cambria" w:hAnsi="Cambria"/>
      <w:sz w:val="20"/>
      <w:szCs w:val="20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lang w:val="en-GB" w:eastAsia="en-US"/>
    </w:rPr>
  </w:style>
  <w:style w:type="character" w:styleId="HTMLAcronym">
    <w:name w:val="HTML Acronym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i/>
      <w:iCs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Pr>
      <w:i/>
      <w:iCs/>
    </w:rPr>
  </w:style>
  <w:style w:type="character" w:styleId="HTMLCode">
    <w:name w:val="HTML Code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unhideWhenUsed/>
    <w:rPr>
      <w:i/>
      <w:iCs/>
    </w:rPr>
  </w:style>
  <w:style w:type="character" w:styleId="HTMLKeyboard">
    <w:name w:val="HTML Keyboard"/>
    <w:uiPriority w:val="99"/>
    <w:semiHidden/>
    <w:unhideWhenUsed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  <w:lang w:val="en-GB" w:eastAsia="en-US"/>
    </w:rPr>
  </w:style>
  <w:style w:type="character" w:styleId="HTMLSample">
    <w:name w:val="HTML Sample"/>
    <w:uiPriority w:val="99"/>
    <w:semiHidden/>
    <w:unhideWhenUsed/>
    <w:rPr>
      <w:rFonts w:ascii="Courier New" w:hAnsi="Courier New" w:cs="Courier New"/>
    </w:rPr>
  </w:style>
  <w:style w:type="character" w:styleId="HTMLTypewriter">
    <w:name w:val="HTML Typewrite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unhideWhenUsed/>
    <w:rPr>
      <w:i/>
      <w:iCs/>
    </w:rPr>
  </w:style>
  <w:style w:type="character" w:styleId="Hyperlink">
    <w:name w:val="Hyperlink"/>
    <w:uiPriority w:val="99"/>
    <w:semiHidden/>
    <w:unhideWhenUsed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uiPriority w:val="99"/>
    <w:semiHidden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sz w:val="24"/>
      <w:szCs w:val="24"/>
      <w:lang w:val="en-GB" w:eastAsia="en-US"/>
    </w:rPr>
  </w:style>
  <w:style w:type="character" w:styleId="PageNumber">
    <w:name w:val="page number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sz w:val="24"/>
      <w:szCs w:val="24"/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2013-06-10T13:15:00Z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149556</vt:lpwstr>
  </property>
  <property fmtid="{D5CDD505-2E9C-101B-9397-08002B2CF9AE}" pid="3" name="KeyhouseMatterReference">
    <vt:lpwstr>FAR023/0001</vt:lpwstr>
  </property>
</Properties>
</file>